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7FF69" w14:textId="77777777" w:rsidR="0098610C" w:rsidRPr="003A4A89" w:rsidRDefault="003A4A89" w:rsidP="0098610C">
      <w:pPr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Promotional Bulletin Board</w:t>
      </w:r>
    </w:p>
    <w:p w14:paraId="197E0F53" w14:textId="77777777" w:rsidR="008A2BB4" w:rsidRPr="003A4A89" w:rsidRDefault="008A2BB4" w:rsidP="00AC5C17">
      <w:pPr>
        <w:jc w:val="center"/>
        <w:rPr>
          <w:b/>
          <w:sz w:val="36"/>
          <w:szCs w:val="24"/>
        </w:rPr>
      </w:pPr>
      <w:r w:rsidRPr="003A4A89">
        <w:rPr>
          <w:b/>
          <w:sz w:val="36"/>
          <w:szCs w:val="24"/>
        </w:rPr>
        <w:t>UPDATES</w:t>
      </w:r>
      <w:r w:rsidR="00B04814">
        <w:rPr>
          <w:b/>
          <w:sz w:val="36"/>
          <w:szCs w:val="24"/>
        </w:rPr>
        <w:t xml:space="preserve"> 2017</w:t>
      </w:r>
    </w:p>
    <w:p w14:paraId="791769E4" w14:textId="77777777" w:rsidR="003A4A89" w:rsidRDefault="003A4A89" w:rsidP="00B07F6C">
      <w:pPr>
        <w:pStyle w:val="ListParagraph"/>
        <w:numPr>
          <w:ilvl w:val="0"/>
          <w:numId w:val="1"/>
        </w:numPr>
      </w:pPr>
      <w:r>
        <w:t xml:space="preserve">All teams are required to have </w:t>
      </w:r>
      <w:r w:rsidRPr="00B04814">
        <w:rPr>
          <w:b/>
          <w:color w:val="FF0000"/>
        </w:rPr>
        <w:t>3 members</w:t>
      </w:r>
      <w:r>
        <w:t>, who will participate in the presentation portion of the contest.</w:t>
      </w:r>
    </w:p>
    <w:p w14:paraId="124636FD" w14:textId="77777777" w:rsidR="003A4A89" w:rsidRDefault="003A4A89" w:rsidP="00B07F6C">
      <w:pPr>
        <w:pStyle w:val="ListParagraph"/>
        <w:numPr>
          <w:ilvl w:val="0"/>
          <w:numId w:val="1"/>
        </w:numPr>
      </w:pPr>
      <w:r>
        <w:t>The Technical Standards will be adjusted as follows:</w:t>
      </w:r>
    </w:p>
    <w:p w14:paraId="2AB847D3" w14:textId="77777777" w:rsidR="003A4A89" w:rsidRPr="0051172D" w:rsidRDefault="003A4A89" w:rsidP="003A4A89">
      <w:pPr>
        <w:widowControl w:val="0"/>
        <w:autoSpaceDE w:val="0"/>
        <w:autoSpaceDN w:val="0"/>
        <w:adjustRightInd w:val="0"/>
        <w:spacing w:after="0"/>
        <w:ind w:left="1080"/>
        <w:rPr>
          <w:rFonts w:ascii="Adobe Garamond Pro" w:hAnsi="Adobe Garamond Pro" w:cs="Bold"/>
          <w:b/>
          <w:sz w:val="20"/>
          <w:szCs w:val="20"/>
        </w:rPr>
      </w:pPr>
      <w:r w:rsidRPr="0051172D">
        <w:rPr>
          <w:rFonts w:ascii="Adobe Garamond Pro" w:hAnsi="Adobe Garamond Pro" w:cs="Bold"/>
          <w:b/>
          <w:sz w:val="20"/>
          <w:szCs w:val="20"/>
        </w:rPr>
        <w:t>11. Interview Component (400 points</w:t>
      </w:r>
      <w:r>
        <w:rPr>
          <w:rFonts w:ascii="Adobe Garamond Pro" w:hAnsi="Adobe Garamond Pro" w:cs="Bold"/>
          <w:b/>
          <w:sz w:val="20"/>
          <w:szCs w:val="20"/>
        </w:rPr>
        <w:t>/</w:t>
      </w:r>
      <w:r w:rsidRPr="003A4A89">
        <w:rPr>
          <w:rFonts w:ascii="Adobe Garamond Pro" w:hAnsi="Adobe Garamond Pro" w:cs="Bold"/>
          <w:b/>
          <w:sz w:val="20"/>
          <w:szCs w:val="20"/>
        </w:rPr>
        <w:t>40% of overall score</w:t>
      </w:r>
      <w:r w:rsidRPr="0051172D">
        <w:rPr>
          <w:rFonts w:ascii="Adobe Garamond Pro" w:hAnsi="Adobe Garamond Pro" w:cs="Bold"/>
          <w:b/>
          <w:sz w:val="20"/>
          <w:szCs w:val="20"/>
        </w:rPr>
        <w:t>)</w:t>
      </w:r>
    </w:p>
    <w:p w14:paraId="7AA8412A" w14:textId="77777777" w:rsidR="003A4A89" w:rsidRPr="004F2820" w:rsidRDefault="003A4A89" w:rsidP="003A4A89">
      <w:pPr>
        <w:widowControl w:val="0"/>
        <w:autoSpaceDE w:val="0"/>
        <w:autoSpaceDN w:val="0"/>
        <w:adjustRightInd w:val="0"/>
        <w:spacing w:after="0"/>
        <w:ind w:left="1260" w:hanging="180"/>
        <w:rPr>
          <w:rFonts w:ascii="Adobe Garamond Pro" w:hAnsi="Adobe Garamond Pro" w:cs="Bold"/>
          <w:sz w:val="20"/>
          <w:szCs w:val="20"/>
        </w:rPr>
      </w:pPr>
      <w:r w:rsidRPr="004F2820">
        <w:rPr>
          <w:rFonts w:ascii="Adobe Garamond Pro" w:hAnsi="Adobe Garamond Pro" w:cs="Bold"/>
          <w:sz w:val="20"/>
          <w:szCs w:val="20"/>
        </w:rPr>
        <w:t xml:space="preserve">a. </w:t>
      </w:r>
      <w:r w:rsidRPr="003A4A89">
        <w:rPr>
          <w:rFonts w:ascii="Adobe Garamond Pro" w:hAnsi="Adobe Garamond Pro" w:cs="Bold"/>
          <w:b/>
          <w:color w:val="FF0000"/>
          <w:sz w:val="20"/>
          <w:szCs w:val="20"/>
        </w:rPr>
        <w:t>All team members</w:t>
      </w:r>
      <w:r w:rsidRPr="004F2820">
        <w:rPr>
          <w:rFonts w:ascii="Adobe Garamond Pro" w:hAnsi="Adobe Garamond Pro" w:cs="Bold"/>
          <w:sz w:val="20"/>
          <w:szCs w:val="20"/>
        </w:rPr>
        <w:t xml:space="preserve"> shall be prepared to</w:t>
      </w:r>
      <w:r>
        <w:rPr>
          <w:rFonts w:ascii="Adobe Garamond Pro" w:hAnsi="Adobe Garamond Pro" w:cs="Bold"/>
          <w:sz w:val="20"/>
          <w:szCs w:val="20"/>
        </w:rPr>
        <w:t xml:space="preserve"> </w:t>
      </w:r>
      <w:r w:rsidRPr="004F2820">
        <w:rPr>
          <w:rFonts w:ascii="Adobe Garamond Pro" w:hAnsi="Adobe Garamond Pro" w:cs="Bold"/>
          <w:sz w:val="20"/>
          <w:szCs w:val="20"/>
        </w:rPr>
        <w:t>participate in the interview component</w:t>
      </w:r>
      <w:r>
        <w:rPr>
          <w:rFonts w:ascii="Adobe Garamond Pro" w:hAnsi="Adobe Garamond Pro" w:cs="Bold"/>
          <w:sz w:val="20"/>
          <w:szCs w:val="20"/>
        </w:rPr>
        <w:t>.</w:t>
      </w:r>
    </w:p>
    <w:p w14:paraId="23D8EE75" w14:textId="77777777" w:rsidR="00F07D02" w:rsidRDefault="003A4A89" w:rsidP="00F07D02">
      <w:pPr>
        <w:widowControl w:val="0"/>
        <w:autoSpaceDE w:val="0"/>
        <w:autoSpaceDN w:val="0"/>
        <w:adjustRightInd w:val="0"/>
        <w:spacing w:after="0"/>
        <w:ind w:left="1260" w:hanging="180"/>
        <w:rPr>
          <w:rFonts w:ascii="Adobe Garamond Pro" w:hAnsi="Adobe Garamond Pro" w:cs="Bold"/>
          <w:sz w:val="20"/>
          <w:szCs w:val="20"/>
        </w:rPr>
      </w:pPr>
      <w:r w:rsidRPr="004F2820">
        <w:rPr>
          <w:rFonts w:ascii="Adobe Garamond Pro" w:hAnsi="Adobe Garamond Pro" w:cs="Bold"/>
          <w:sz w:val="20"/>
          <w:szCs w:val="20"/>
        </w:rPr>
        <w:t>b. The interview component will consist of</w:t>
      </w:r>
      <w:r>
        <w:rPr>
          <w:rFonts w:ascii="Adobe Garamond Pro" w:hAnsi="Adobe Garamond Pro" w:cs="Bold"/>
          <w:sz w:val="20"/>
          <w:szCs w:val="20"/>
        </w:rPr>
        <w:t xml:space="preserve"> </w:t>
      </w:r>
      <w:r w:rsidRPr="004F2820">
        <w:rPr>
          <w:rFonts w:ascii="Adobe Garamond Pro" w:hAnsi="Adobe Garamond Pro" w:cs="Bold"/>
          <w:sz w:val="20"/>
          <w:szCs w:val="20"/>
        </w:rPr>
        <w:t>two parts: a presentation and a question</w:t>
      </w:r>
      <w:r>
        <w:rPr>
          <w:rFonts w:ascii="Adobe Garamond Pro" w:hAnsi="Adobe Garamond Pro" w:cs="Bold"/>
          <w:sz w:val="20"/>
          <w:szCs w:val="20"/>
        </w:rPr>
        <w:t xml:space="preserve"> </w:t>
      </w:r>
      <w:r w:rsidRPr="004F2820">
        <w:rPr>
          <w:rFonts w:ascii="Adobe Garamond Pro" w:hAnsi="Adobe Garamond Pro" w:cs="Bold"/>
          <w:sz w:val="20"/>
          <w:szCs w:val="20"/>
        </w:rPr>
        <w:t>and answer session</w:t>
      </w:r>
    </w:p>
    <w:p w14:paraId="5440BE44" w14:textId="77777777" w:rsidR="003A4A89" w:rsidRPr="00F07D02" w:rsidRDefault="00F07D02" w:rsidP="003A4A89">
      <w:pPr>
        <w:widowControl w:val="0"/>
        <w:autoSpaceDE w:val="0"/>
        <w:autoSpaceDN w:val="0"/>
        <w:adjustRightInd w:val="0"/>
        <w:ind w:left="1260" w:hanging="180"/>
        <w:rPr>
          <w:rFonts w:ascii="Adobe Garamond Pro" w:hAnsi="Adobe Garamond Pro" w:cs="Bold"/>
          <w:b/>
          <w:color w:val="FF0000"/>
          <w:sz w:val="20"/>
          <w:szCs w:val="20"/>
        </w:rPr>
      </w:pPr>
      <w:r w:rsidRPr="00F07D02">
        <w:rPr>
          <w:rFonts w:ascii="Adobe Garamond Pro" w:hAnsi="Adobe Garamond Pro" w:cs="Bold"/>
          <w:b/>
          <w:color w:val="FF0000"/>
          <w:sz w:val="20"/>
          <w:szCs w:val="20"/>
        </w:rPr>
        <w:t>c. Penalty points equal to 1/3 per member not presenting will be assessed.</w:t>
      </w:r>
    </w:p>
    <w:p w14:paraId="52D026A5" w14:textId="77777777" w:rsidR="003A4A89" w:rsidRPr="0051172D" w:rsidRDefault="003A4A89" w:rsidP="003A4A89">
      <w:pPr>
        <w:widowControl w:val="0"/>
        <w:autoSpaceDE w:val="0"/>
        <w:autoSpaceDN w:val="0"/>
        <w:adjustRightInd w:val="0"/>
        <w:spacing w:after="0"/>
        <w:ind w:left="1080"/>
        <w:rPr>
          <w:rFonts w:ascii="Adobe Garamond Pro" w:hAnsi="Adobe Garamond Pro" w:cs="Bold"/>
          <w:b/>
          <w:sz w:val="20"/>
          <w:szCs w:val="20"/>
        </w:rPr>
      </w:pPr>
      <w:r w:rsidRPr="0051172D">
        <w:rPr>
          <w:rFonts w:ascii="Adobe Garamond Pro" w:hAnsi="Adobe Garamond Pro" w:cs="Bold"/>
          <w:b/>
          <w:sz w:val="20"/>
          <w:szCs w:val="20"/>
        </w:rPr>
        <w:t>12. Presentation</w:t>
      </w:r>
    </w:p>
    <w:p w14:paraId="16677005" w14:textId="77777777" w:rsidR="003A4A89" w:rsidRPr="004F2820" w:rsidRDefault="003A4A89" w:rsidP="003A4A89">
      <w:pPr>
        <w:widowControl w:val="0"/>
        <w:autoSpaceDE w:val="0"/>
        <w:autoSpaceDN w:val="0"/>
        <w:adjustRightInd w:val="0"/>
        <w:spacing w:after="0"/>
        <w:ind w:left="1260" w:hanging="180"/>
        <w:rPr>
          <w:rFonts w:ascii="Adobe Garamond Pro" w:hAnsi="Adobe Garamond Pro" w:cs="Bold"/>
          <w:sz w:val="20"/>
          <w:szCs w:val="20"/>
        </w:rPr>
      </w:pPr>
      <w:r w:rsidRPr="004F2820">
        <w:rPr>
          <w:rFonts w:ascii="Adobe Garamond Pro" w:hAnsi="Adobe Garamond Pro" w:cs="Bold"/>
          <w:sz w:val="20"/>
          <w:szCs w:val="20"/>
        </w:rPr>
        <w:t xml:space="preserve">m. Time frame for presentation is </w:t>
      </w:r>
      <w:r w:rsidRPr="003A4A89">
        <w:rPr>
          <w:rFonts w:ascii="Adobe Garamond Pro" w:hAnsi="Adobe Garamond Pro" w:cs="Bold"/>
          <w:b/>
          <w:color w:val="FF0000"/>
          <w:sz w:val="20"/>
          <w:szCs w:val="20"/>
        </w:rPr>
        <w:t>5-7 minutes.</w:t>
      </w:r>
    </w:p>
    <w:p w14:paraId="19412EC2" w14:textId="77777777" w:rsidR="00B07F6C" w:rsidRPr="003A4A89" w:rsidRDefault="003A4A89" w:rsidP="003A4A89">
      <w:pPr>
        <w:ind w:left="1080"/>
      </w:pPr>
      <w:r w:rsidRPr="004F2820">
        <w:rPr>
          <w:rFonts w:ascii="Adobe Garamond Pro" w:hAnsi="Adobe Garamond Pro" w:cs="Bold"/>
          <w:sz w:val="20"/>
          <w:szCs w:val="20"/>
        </w:rPr>
        <w:t>n. Time penalty: 5 points for each fraction</w:t>
      </w:r>
      <w:r>
        <w:rPr>
          <w:rFonts w:ascii="Adobe Garamond Pro" w:hAnsi="Adobe Garamond Pro" w:cs="Bold"/>
          <w:sz w:val="20"/>
          <w:szCs w:val="20"/>
        </w:rPr>
        <w:t xml:space="preserve"> </w:t>
      </w:r>
      <w:r w:rsidRPr="004F2820">
        <w:rPr>
          <w:rFonts w:ascii="Adobe Garamond Pro" w:hAnsi="Adobe Garamond Pro" w:cs="Bold"/>
          <w:sz w:val="20"/>
          <w:szCs w:val="20"/>
        </w:rPr>
        <w:t xml:space="preserve">of 30 seconds under </w:t>
      </w:r>
      <w:r w:rsidRPr="003A4A89">
        <w:rPr>
          <w:rFonts w:ascii="Adobe Garamond Pro" w:hAnsi="Adobe Garamond Pro" w:cs="Bold"/>
          <w:b/>
          <w:color w:val="FF0000"/>
          <w:sz w:val="20"/>
          <w:szCs w:val="20"/>
        </w:rPr>
        <w:t>5 minutes or over 7 minutes</w:t>
      </w:r>
      <w:r w:rsidRPr="004F2820">
        <w:rPr>
          <w:rFonts w:ascii="Adobe Garamond Pro" w:hAnsi="Adobe Garamond Pro" w:cs="Bold"/>
          <w:sz w:val="20"/>
          <w:szCs w:val="20"/>
        </w:rPr>
        <w:t xml:space="preserve"> </w:t>
      </w:r>
    </w:p>
    <w:p w14:paraId="74AB9221" w14:textId="77777777" w:rsidR="003A4A89" w:rsidRDefault="003A4A89" w:rsidP="00DA328B">
      <w:pPr>
        <w:pStyle w:val="ListParagraph"/>
        <w:numPr>
          <w:ilvl w:val="0"/>
          <w:numId w:val="1"/>
        </w:numPr>
      </w:pPr>
      <w:r>
        <w:t>Penalty points equal to 1/3 per member not presenting will be deducted from the presentation score.</w:t>
      </w:r>
    </w:p>
    <w:p w14:paraId="7511EB07" w14:textId="77777777" w:rsidR="00DA328B" w:rsidRPr="003A4A89" w:rsidRDefault="00DA328B" w:rsidP="00DA328B">
      <w:pPr>
        <w:pStyle w:val="ListParagraph"/>
        <w:numPr>
          <w:ilvl w:val="0"/>
          <w:numId w:val="1"/>
        </w:numPr>
      </w:pPr>
      <w:r w:rsidRPr="003A4A89">
        <w:t xml:space="preserve">Read the 2017/2018 </w:t>
      </w:r>
      <w:r w:rsidR="003C5C53">
        <w:t>Promotional Bulletin Board</w:t>
      </w:r>
      <w:r w:rsidRPr="003A4A89">
        <w:t xml:space="preserve"> Technical Standards as they have changed since last year.</w:t>
      </w:r>
    </w:p>
    <w:p w14:paraId="4B72733D" w14:textId="77777777" w:rsidR="003A4A89" w:rsidRPr="00B04814" w:rsidRDefault="003A4A89" w:rsidP="00B07F6C">
      <w:pPr>
        <w:pStyle w:val="ListParagraph"/>
        <w:numPr>
          <w:ilvl w:val="0"/>
          <w:numId w:val="1"/>
        </w:numPr>
        <w:rPr>
          <w:b/>
        </w:rPr>
      </w:pPr>
      <w:r w:rsidRPr="00B04814">
        <w:rPr>
          <w:b/>
        </w:rPr>
        <w:t>Schedule</w:t>
      </w:r>
    </w:p>
    <w:p w14:paraId="00BBC335" w14:textId="77777777" w:rsidR="003A4A89" w:rsidRDefault="00DA328B" w:rsidP="00B04814">
      <w:pPr>
        <w:pStyle w:val="ListParagraph"/>
        <w:numPr>
          <w:ilvl w:val="1"/>
          <w:numId w:val="1"/>
        </w:numPr>
        <w:spacing w:after="0"/>
      </w:pPr>
      <w:r w:rsidRPr="003A4A89">
        <w:t>Tuesday</w:t>
      </w:r>
    </w:p>
    <w:p w14:paraId="423FC10C" w14:textId="77777777" w:rsidR="00EC6C06" w:rsidRDefault="00EC6C06" w:rsidP="00B04814">
      <w:pPr>
        <w:pStyle w:val="ListParagraph"/>
        <w:numPr>
          <w:ilvl w:val="2"/>
          <w:numId w:val="3"/>
        </w:numPr>
        <w:spacing w:after="0"/>
      </w:pPr>
      <w:r>
        <w:t xml:space="preserve">10 am – Technical Committee/NET Meeting </w:t>
      </w:r>
      <w:r w:rsidRPr="003A4A89">
        <w:t>(West Wing</w:t>
      </w:r>
      <w:r>
        <w:t>, Section A)</w:t>
      </w:r>
    </w:p>
    <w:p w14:paraId="3E3C65C7" w14:textId="22DDC9DE" w:rsidR="003A4A89" w:rsidRDefault="00DA328B" w:rsidP="00B04814">
      <w:pPr>
        <w:pStyle w:val="ListParagraph"/>
        <w:numPr>
          <w:ilvl w:val="2"/>
          <w:numId w:val="3"/>
        </w:numPr>
        <w:spacing w:after="0"/>
      </w:pPr>
      <w:r w:rsidRPr="003A4A89">
        <w:t>1</w:t>
      </w:r>
      <w:r w:rsidR="003A4A89">
        <w:t>1</w:t>
      </w:r>
      <w:r w:rsidRPr="003A4A89">
        <w:t xml:space="preserve"> am </w:t>
      </w:r>
      <w:r w:rsidR="00B04814">
        <w:t xml:space="preserve">— </w:t>
      </w:r>
      <w:r w:rsidRPr="003A4A89">
        <w:t>Contestant Check-in</w:t>
      </w:r>
      <w:r w:rsidR="003A4A89">
        <w:t xml:space="preserve"> and Orientation</w:t>
      </w:r>
      <w:r w:rsidRPr="003A4A89">
        <w:t xml:space="preserve"> </w:t>
      </w:r>
    </w:p>
    <w:p w14:paraId="2E194C80" w14:textId="77777777" w:rsidR="003A4A89" w:rsidRPr="003A4A89" w:rsidRDefault="003A4A89" w:rsidP="00EC6C06">
      <w:pPr>
        <w:pStyle w:val="ListParagraph"/>
        <w:numPr>
          <w:ilvl w:val="3"/>
          <w:numId w:val="3"/>
        </w:numPr>
        <w:spacing w:after="0"/>
      </w:pPr>
      <w:r w:rsidRPr="003A4A89">
        <w:t>Resumes will be handed in at check-in and contestants will be in official dress.</w:t>
      </w:r>
    </w:p>
    <w:p w14:paraId="1B989B33" w14:textId="77777777" w:rsidR="00B04814" w:rsidRDefault="003A4A89" w:rsidP="00B04814">
      <w:pPr>
        <w:pStyle w:val="ListParagraph"/>
        <w:numPr>
          <w:ilvl w:val="2"/>
          <w:numId w:val="3"/>
        </w:numPr>
        <w:spacing w:line="360" w:lineRule="auto"/>
      </w:pPr>
      <w:r>
        <w:t>Noon-4</w:t>
      </w:r>
      <w:r w:rsidR="00DB019B" w:rsidRPr="003A4A89">
        <w:t xml:space="preserve"> pm Set-up. </w:t>
      </w:r>
      <w:r>
        <w:t>Contestants only; no advisors.</w:t>
      </w:r>
    </w:p>
    <w:p w14:paraId="4886BF0E" w14:textId="77777777" w:rsidR="00B04814" w:rsidRDefault="00B04814" w:rsidP="00B04814">
      <w:pPr>
        <w:pStyle w:val="ListParagraph"/>
        <w:numPr>
          <w:ilvl w:val="1"/>
          <w:numId w:val="1"/>
        </w:numPr>
      </w:pPr>
      <w:r>
        <w:t>Wednes</w:t>
      </w:r>
      <w:r w:rsidRPr="003A4A89">
        <w:t>day</w:t>
      </w:r>
    </w:p>
    <w:p w14:paraId="7C2802E4" w14:textId="77777777" w:rsidR="003919CA" w:rsidRDefault="003919CA" w:rsidP="00B04814">
      <w:pPr>
        <w:pStyle w:val="ListParagraph"/>
        <w:numPr>
          <w:ilvl w:val="2"/>
          <w:numId w:val="2"/>
        </w:numPr>
        <w:ind w:left="2340"/>
      </w:pPr>
      <w:r>
        <w:t>8 am – Judges meeting</w:t>
      </w:r>
    </w:p>
    <w:p w14:paraId="745C5985" w14:textId="2603CC4E" w:rsidR="00B04814" w:rsidRDefault="00B04814" w:rsidP="00B04814">
      <w:pPr>
        <w:pStyle w:val="ListParagraph"/>
        <w:numPr>
          <w:ilvl w:val="2"/>
          <w:numId w:val="2"/>
        </w:numPr>
        <w:ind w:left="2340"/>
      </w:pPr>
      <w:r>
        <w:t>9 am — Contest begins</w:t>
      </w:r>
    </w:p>
    <w:p w14:paraId="15E33091" w14:textId="77777777" w:rsidR="00B04814" w:rsidRDefault="00B04814" w:rsidP="00B04814">
      <w:pPr>
        <w:pStyle w:val="ListParagraph"/>
        <w:numPr>
          <w:ilvl w:val="3"/>
          <w:numId w:val="2"/>
        </w:numPr>
        <w:ind w:left="2700"/>
      </w:pPr>
      <w:r>
        <w:t xml:space="preserve">First Round Secondary presentations, board, notebooks, </w:t>
      </w:r>
      <w:proofErr w:type="spellStart"/>
      <w:r>
        <w:t>resumés</w:t>
      </w:r>
      <w:proofErr w:type="spellEnd"/>
    </w:p>
    <w:p w14:paraId="47CAD7DB" w14:textId="77777777" w:rsidR="00B04814" w:rsidRPr="003A4A89" w:rsidRDefault="00B04814" w:rsidP="00B04814">
      <w:pPr>
        <w:pStyle w:val="ListParagraph"/>
        <w:numPr>
          <w:ilvl w:val="2"/>
          <w:numId w:val="2"/>
        </w:numPr>
        <w:ind w:left="2340"/>
      </w:pPr>
      <w:r>
        <w:t>11:30 am — Lunch (will be flexible based on judging)</w:t>
      </w:r>
    </w:p>
    <w:p w14:paraId="4BC7DAB4" w14:textId="77777777" w:rsidR="00B04814" w:rsidRDefault="00B04814" w:rsidP="00B04814">
      <w:pPr>
        <w:pStyle w:val="ListParagraph"/>
        <w:numPr>
          <w:ilvl w:val="2"/>
          <w:numId w:val="2"/>
        </w:numPr>
        <w:spacing w:line="360" w:lineRule="auto"/>
        <w:ind w:left="2340"/>
      </w:pPr>
      <w:r>
        <w:t>5 pm — Post Top 10 Secondary Finalists</w:t>
      </w:r>
    </w:p>
    <w:p w14:paraId="4D1E05AE" w14:textId="77777777" w:rsidR="00B04814" w:rsidRDefault="00B04814" w:rsidP="00B04814">
      <w:pPr>
        <w:pStyle w:val="ListParagraph"/>
        <w:numPr>
          <w:ilvl w:val="1"/>
          <w:numId w:val="1"/>
        </w:numPr>
      </w:pPr>
      <w:r w:rsidRPr="003A4A89">
        <w:t>T</w:t>
      </w:r>
      <w:r>
        <w:t>hur</w:t>
      </w:r>
      <w:r w:rsidRPr="003A4A89">
        <w:t>sday</w:t>
      </w:r>
    </w:p>
    <w:p w14:paraId="02510BC0" w14:textId="77777777" w:rsidR="003919CA" w:rsidRDefault="003919CA" w:rsidP="00B04814">
      <w:pPr>
        <w:pStyle w:val="ListParagraph"/>
        <w:numPr>
          <w:ilvl w:val="2"/>
          <w:numId w:val="4"/>
        </w:numPr>
        <w:ind w:left="2250" w:hanging="270"/>
      </w:pPr>
      <w:r>
        <w:t>8 am – Judges meeting</w:t>
      </w:r>
    </w:p>
    <w:p w14:paraId="13CCB955" w14:textId="7A3C7381" w:rsidR="00B04814" w:rsidRDefault="00B04814" w:rsidP="00B04814">
      <w:pPr>
        <w:pStyle w:val="ListParagraph"/>
        <w:numPr>
          <w:ilvl w:val="2"/>
          <w:numId w:val="4"/>
        </w:numPr>
        <w:ind w:left="2250" w:hanging="270"/>
      </w:pPr>
      <w:r>
        <w:t>8:30 am — Contest resumes</w:t>
      </w:r>
    </w:p>
    <w:p w14:paraId="2FEEB28B" w14:textId="77777777" w:rsidR="00B04814" w:rsidRDefault="00B04814" w:rsidP="00B04814">
      <w:pPr>
        <w:pStyle w:val="ListParagraph"/>
        <w:numPr>
          <w:ilvl w:val="2"/>
          <w:numId w:val="4"/>
        </w:numPr>
        <w:ind w:left="2700"/>
      </w:pPr>
      <w:r>
        <w:t>Second Round Presentations</w:t>
      </w:r>
    </w:p>
    <w:p w14:paraId="73444EF7" w14:textId="77777777" w:rsidR="00B04814" w:rsidRPr="003A4A89" w:rsidRDefault="00B04814" w:rsidP="00B04814">
      <w:pPr>
        <w:pStyle w:val="ListParagraph"/>
        <w:numPr>
          <w:ilvl w:val="2"/>
          <w:numId w:val="4"/>
        </w:numPr>
        <w:ind w:left="2250" w:hanging="270"/>
      </w:pPr>
      <w:r>
        <w:t>Noon — Viewing: All contestants required to be at their boards for public viewing.</w:t>
      </w:r>
    </w:p>
    <w:p w14:paraId="1E965D15" w14:textId="77777777" w:rsidR="00B04814" w:rsidRDefault="00B04814" w:rsidP="00B04814">
      <w:pPr>
        <w:pStyle w:val="ListParagraph"/>
        <w:numPr>
          <w:ilvl w:val="2"/>
          <w:numId w:val="4"/>
        </w:numPr>
        <w:ind w:left="2250" w:hanging="270"/>
      </w:pPr>
      <w:r>
        <w:t>4 pm — Debriefing</w:t>
      </w:r>
    </w:p>
    <w:p w14:paraId="097DB225" w14:textId="43C4169E" w:rsidR="00B04814" w:rsidRDefault="00F15DA3" w:rsidP="00B04814">
      <w:pPr>
        <w:pStyle w:val="ListParagraph"/>
        <w:numPr>
          <w:ilvl w:val="2"/>
          <w:numId w:val="4"/>
        </w:numPr>
        <w:ind w:left="2250" w:hanging="270"/>
      </w:pPr>
      <w:r>
        <w:t>4:30</w:t>
      </w:r>
      <w:r w:rsidR="00B04814">
        <w:t xml:space="preserve"> pm — Tear down</w:t>
      </w:r>
    </w:p>
    <w:p w14:paraId="794BA1DA" w14:textId="77777777" w:rsidR="00364805" w:rsidRDefault="00364805" w:rsidP="00364805">
      <w:pPr>
        <w:rPr>
          <w:sz w:val="16"/>
          <w:szCs w:val="16"/>
        </w:rPr>
      </w:pPr>
    </w:p>
    <w:p w14:paraId="3627DBCE" w14:textId="5EF46053" w:rsidR="0098610C" w:rsidRPr="003A4A89" w:rsidRDefault="00364805" w:rsidP="0098610C">
      <w:r>
        <w:rPr>
          <w:sz w:val="16"/>
          <w:szCs w:val="16"/>
        </w:rPr>
        <w:t>Update</w:t>
      </w:r>
      <w:r w:rsidRPr="00364805">
        <w:rPr>
          <w:sz w:val="16"/>
          <w:szCs w:val="16"/>
        </w:rPr>
        <w:t xml:space="preserve"> 2/2/17 </w:t>
      </w:r>
      <w:proofErr w:type="spellStart"/>
      <w:r w:rsidRPr="00364805">
        <w:rPr>
          <w:sz w:val="16"/>
          <w:szCs w:val="16"/>
        </w:rPr>
        <w:t>gak</w:t>
      </w:r>
      <w:proofErr w:type="spellEnd"/>
    </w:p>
    <w:sectPr w:rsidR="0098610C" w:rsidRPr="003A4A89" w:rsidSect="00CF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CB7"/>
    <w:multiLevelType w:val="hybridMultilevel"/>
    <w:tmpl w:val="EEF4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56251"/>
    <w:multiLevelType w:val="hybridMultilevel"/>
    <w:tmpl w:val="32C2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B052D"/>
    <w:multiLevelType w:val="hybridMultilevel"/>
    <w:tmpl w:val="6130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F29C1"/>
    <w:multiLevelType w:val="hybridMultilevel"/>
    <w:tmpl w:val="632A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6C"/>
    <w:rsid w:val="00171122"/>
    <w:rsid w:val="00234022"/>
    <w:rsid w:val="00364805"/>
    <w:rsid w:val="003919CA"/>
    <w:rsid w:val="003A4A89"/>
    <w:rsid w:val="003C5C53"/>
    <w:rsid w:val="0048334B"/>
    <w:rsid w:val="005D0067"/>
    <w:rsid w:val="00736699"/>
    <w:rsid w:val="008A2BB4"/>
    <w:rsid w:val="00913EA7"/>
    <w:rsid w:val="0098610C"/>
    <w:rsid w:val="00AC5C17"/>
    <w:rsid w:val="00B04814"/>
    <w:rsid w:val="00B07F6C"/>
    <w:rsid w:val="00C800BC"/>
    <w:rsid w:val="00CF5FD2"/>
    <w:rsid w:val="00D40DF6"/>
    <w:rsid w:val="00DA328B"/>
    <w:rsid w:val="00DB019B"/>
    <w:rsid w:val="00E504D1"/>
    <w:rsid w:val="00EC6C06"/>
    <w:rsid w:val="00F07D02"/>
    <w:rsid w:val="00F1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528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0DF6"/>
    <w:pPr>
      <w:spacing w:after="0" w:line="240" w:lineRule="auto"/>
    </w:pPr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0DF6"/>
    <w:pPr>
      <w:spacing w:after="0" w:line="240" w:lineRule="auto"/>
    </w:pPr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Light</dc:creator>
  <cp:keywords/>
  <dc:description/>
  <cp:lastModifiedBy>Jennifer Polz</cp:lastModifiedBy>
  <cp:revision>2</cp:revision>
  <cp:lastPrinted>2017-02-02T16:43:00Z</cp:lastPrinted>
  <dcterms:created xsi:type="dcterms:W3CDTF">2017-04-24T22:03:00Z</dcterms:created>
  <dcterms:modified xsi:type="dcterms:W3CDTF">2017-04-24T22:03:00Z</dcterms:modified>
</cp:coreProperties>
</file>